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桂林市国龙外国语学校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国（境）外返校申请表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类别：                               申请时间：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 年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月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日</w:t>
      </w:r>
    </w:p>
    <w:tbl>
      <w:tblPr>
        <w:tblStyle w:val="5"/>
        <w:tblW w:w="52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72"/>
        <w:gridCol w:w="624"/>
        <w:gridCol w:w="784"/>
        <w:gridCol w:w="697"/>
        <w:gridCol w:w="747"/>
        <w:gridCol w:w="345"/>
        <w:gridCol w:w="136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99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7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护照号</w:t>
            </w:r>
          </w:p>
        </w:tc>
        <w:tc>
          <w:tcPr>
            <w:tcW w:w="99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7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申请当日体温</w:t>
            </w:r>
          </w:p>
        </w:tc>
        <w:tc>
          <w:tcPr>
            <w:tcW w:w="55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有无发热咳嗽等症状</w:t>
            </w:r>
          </w:p>
        </w:tc>
        <w:tc>
          <w:tcPr>
            <w:tcW w:w="177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15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有无确诊病例、疑似病例密切接触史</w:t>
            </w:r>
          </w:p>
        </w:tc>
        <w:tc>
          <w:tcPr>
            <w:tcW w:w="2384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现所在地信息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现所在国家</w:t>
            </w:r>
          </w:p>
        </w:tc>
        <w:tc>
          <w:tcPr>
            <w:tcW w:w="1247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返校准确时间</w:t>
            </w:r>
          </w:p>
        </w:tc>
        <w:tc>
          <w:tcPr>
            <w:tcW w:w="1010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现所在地址</w:t>
            </w:r>
          </w:p>
        </w:tc>
        <w:tc>
          <w:tcPr>
            <w:tcW w:w="321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返校同行人员及关系</w:t>
            </w:r>
          </w:p>
        </w:tc>
        <w:tc>
          <w:tcPr>
            <w:tcW w:w="321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返校后详细住址</w:t>
            </w:r>
          </w:p>
        </w:tc>
        <w:tc>
          <w:tcPr>
            <w:tcW w:w="321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预计返程信息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是否已购票</w:t>
            </w:r>
          </w:p>
        </w:tc>
        <w:tc>
          <w:tcPr>
            <w:tcW w:w="3213" w:type="pct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行程信息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具体时间车次号（航班号）等详细信息</w:t>
            </w:r>
          </w:p>
        </w:tc>
        <w:tc>
          <w:tcPr>
            <w:tcW w:w="321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出发地（省、市区）</w:t>
            </w:r>
          </w:p>
        </w:tc>
        <w:tc>
          <w:tcPr>
            <w:tcW w:w="3213" w:type="pct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中转信息（时间、地点）</w:t>
            </w:r>
          </w:p>
        </w:tc>
        <w:tc>
          <w:tcPr>
            <w:tcW w:w="321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中转地隔离情况</w:t>
            </w:r>
          </w:p>
        </w:tc>
        <w:tc>
          <w:tcPr>
            <w:tcW w:w="321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承诺书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1.本人及同行人员不是确诊病例或疑似病例。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2.本人及同行人员14天内没有到过疫情严重地区，没有与疫情严重地区旅行史、居住史的人有过密切接触。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3.本人及同行人员14天内未出现发现发热、乏力、干咳等表现。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4.返程时全程做好防护措施。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5.入境时按规定如实申报健康状况。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6.返回桂林市六城区（及灵川）前一天向所在社区和所在单位报告。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7.返回桂林市六城区（及灵川）后居家隔离医学观察14日或按照相关规定集中隔离。做好健康信息上报、配合单位建立健康档案。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8.一旦出现发热、乏力、干咳等症状马上报告单位。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9.主动做好其他有利于疫情防控的其他工作。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承诺人（教职工及同行人员签名）：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时 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37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需要说明的事项</w:t>
            </w:r>
          </w:p>
        </w:tc>
        <w:tc>
          <w:tcPr>
            <w:tcW w:w="3562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-128905</wp:posOffset>
          </wp:positionV>
          <wp:extent cx="1732280" cy="321945"/>
          <wp:effectExtent l="0" t="0" r="1270" b="1905"/>
          <wp:wrapTight wrapText="bothSides">
            <wp:wrapPolygon>
              <wp:start x="950" y="0"/>
              <wp:lineTo x="0" y="5112"/>
              <wp:lineTo x="0" y="15337"/>
              <wp:lineTo x="950" y="20450"/>
              <wp:lineTo x="2850" y="20450"/>
              <wp:lineTo x="21378" y="19172"/>
              <wp:lineTo x="21378" y="2556"/>
              <wp:lineTo x="3088" y="0"/>
              <wp:lineTo x="950" y="0"/>
            </wp:wrapPolygon>
          </wp:wrapTight>
          <wp:docPr id="1" name="图片 1" descr="国龙校名 含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龙校名 含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280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8"/>
    <w:rsid w:val="004C39F8"/>
    <w:rsid w:val="00585290"/>
    <w:rsid w:val="005B4397"/>
    <w:rsid w:val="00690BBF"/>
    <w:rsid w:val="00885F68"/>
    <w:rsid w:val="071A149F"/>
    <w:rsid w:val="073A1F5B"/>
    <w:rsid w:val="0A15188D"/>
    <w:rsid w:val="219D770C"/>
    <w:rsid w:val="21A03052"/>
    <w:rsid w:val="21CE448A"/>
    <w:rsid w:val="264B475F"/>
    <w:rsid w:val="27DC0650"/>
    <w:rsid w:val="294619FD"/>
    <w:rsid w:val="2B5613AF"/>
    <w:rsid w:val="2CCD622C"/>
    <w:rsid w:val="321A1851"/>
    <w:rsid w:val="375717D0"/>
    <w:rsid w:val="3BF44446"/>
    <w:rsid w:val="43144361"/>
    <w:rsid w:val="451766E2"/>
    <w:rsid w:val="46E0728D"/>
    <w:rsid w:val="490A176E"/>
    <w:rsid w:val="4C161186"/>
    <w:rsid w:val="58405FAA"/>
    <w:rsid w:val="5D290C20"/>
    <w:rsid w:val="5EE22735"/>
    <w:rsid w:val="5F755052"/>
    <w:rsid w:val="60CD03E8"/>
    <w:rsid w:val="64144D5C"/>
    <w:rsid w:val="65A6748C"/>
    <w:rsid w:val="678F6CE7"/>
    <w:rsid w:val="6B642DBD"/>
    <w:rsid w:val="6DB87420"/>
    <w:rsid w:val="70216780"/>
    <w:rsid w:val="73A31791"/>
    <w:rsid w:val="73D94F93"/>
    <w:rsid w:val="776F7C97"/>
    <w:rsid w:val="78EC2D5D"/>
    <w:rsid w:val="794A3336"/>
    <w:rsid w:val="795A7405"/>
    <w:rsid w:val="797A7FFA"/>
    <w:rsid w:val="7A0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2</TotalTime>
  <ScaleCrop>false</ScaleCrop>
  <LinksUpToDate>false</LinksUpToDate>
  <CharactersWithSpaces>635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2021-01-12T02:21:00Z</dcterms:created>
  <dc:creator>len2</dc:creator>
  <cp:lastModifiedBy>洁</cp:lastModifiedBy>
  <dcterms:modified xsi:type="dcterms:W3CDTF">2021-12-03T05:30:45Z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F99112945FC94A2886CC39AED4A6E54A</vt:lpwstr>
  </property>
</Properties>
</file>